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150B5" w14:textId="77777777" w:rsidR="00D36C89" w:rsidRPr="00A76BF3" w:rsidRDefault="00D36C89" w:rsidP="00D36C89">
      <w:pPr>
        <w:jc w:val="center"/>
        <w:rPr>
          <w:b/>
          <w:sz w:val="28"/>
          <w:szCs w:val="28"/>
        </w:rPr>
      </w:pPr>
      <w:r w:rsidRPr="00A76BF3">
        <w:rPr>
          <w:b/>
          <w:sz w:val="28"/>
          <w:szCs w:val="28"/>
        </w:rPr>
        <w:t>Shafer Township</w:t>
      </w:r>
    </w:p>
    <w:p w14:paraId="4E21FD3B" w14:textId="77777777" w:rsidR="00D36C89" w:rsidRDefault="00D36C89" w:rsidP="00D36C89">
      <w:pPr>
        <w:jc w:val="center"/>
        <w:rPr>
          <w:b/>
          <w:sz w:val="28"/>
          <w:szCs w:val="28"/>
        </w:rPr>
      </w:pPr>
      <w:r w:rsidRPr="00A76BF3">
        <w:rPr>
          <w:b/>
          <w:sz w:val="28"/>
          <w:szCs w:val="28"/>
        </w:rPr>
        <w:t>Monthly Board Meeting</w:t>
      </w:r>
    </w:p>
    <w:p w14:paraId="08FC933C" w14:textId="737FE86A" w:rsidR="00D36C89" w:rsidRPr="00A76BF3" w:rsidRDefault="00D36C89" w:rsidP="00D36C89">
      <w:pPr>
        <w:tabs>
          <w:tab w:val="left" w:pos="4030"/>
          <w:tab w:val="center" w:pos="4680"/>
        </w:tabs>
        <w:jc w:val="center"/>
        <w:rPr>
          <w:b/>
          <w:sz w:val="28"/>
          <w:szCs w:val="28"/>
        </w:rPr>
      </w:pPr>
      <w:r>
        <w:rPr>
          <w:b/>
          <w:sz w:val="28"/>
          <w:szCs w:val="28"/>
        </w:rPr>
        <w:t>February 12, 2026</w:t>
      </w:r>
    </w:p>
    <w:p w14:paraId="5CA90D42" w14:textId="77777777" w:rsidR="00D36C89" w:rsidRPr="00E9223C" w:rsidRDefault="00D36C89" w:rsidP="00D36C89">
      <w:pPr>
        <w:rPr>
          <w:rFonts w:ascii="Century" w:hAnsi="Century"/>
          <w:sz w:val="22"/>
          <w:szCs w:val="22"/>
        </w:rPr>
      </w:pPr>
    </w:p>
    <w:p w14:paraId="5C6E7A1C" w14:textId="6B904C73" w:rsidR="00D36C89" w:rsidRDefault="00D36C89" w:rsidP="00D36C89">
      <w:pPr>
        <w:rPr>
          <w:rFonts w:ascii="Century" w:hAnsi="Century"/>
          <w:sz w:val="22"/>
          <w:szCs w:val="22"/>
        </w:rPr>
      </w:pPr>
      <w:r w:rsidRPr="00E9223C">
        <w:rPr>
          <w:rFonts w:ascii="Century" w:hAnsi="Century"/>
          <w:sz w:val="22"/>
          <w:szCs w:val="22"/>
        </w:rPr>
        <w:t>The Board of Shafer Township met at the Shafer Town Hall on Thursd</w:t>
      </w:r>
      <w:r>
        <w:rPr>
          <w:rFonts w:ascii="Century" w:hAnsi="Century"/>
          <w:sz w:val="22"/>
          <w:szCs w:val="22"/>
        </w:rPr>
        <w:t>ay,</w:t>
      </w:r>
      <w:r w:rsidR="00747C2D">
        <w:rPr>
          <w:rFonts w:ascii="Century" w:hAnsi="Century"/>
          <w:sz w:val="22"/>
          <w:szCs w:val="22"/>
        </w:rPr>
        <w:t xml:space="preserve"> February 12</w:t>
      </w:r>
      <w:r>
        <w:rPr>
          <w:rFonts w:ascii="Century" w:hAnsi="Century"/>
          <w:sz w:val="22"/>
          <w:szCs w:val="22"/>
        </w:rPr>
        <w:t>, 2026</w:t>
      </w:r>
      <w:r w:rsidRPr="00E9223C">
        <w:rPr>
          <w:rFonts w:ascii="Century" w:hAnsi="Century"/>
          <w:sz w:val="22"/>
          <w:szCs w:val="22"/>
        </w:rPr>
        <w:t>.  Board members present included Chairman Mark Stovern</w:t>
      </w:r>
      <w:r w:rsidR="00747C2D">
        <w:rPr>
          <w:rFonts w:ascii="Century" w:hAnsi="Century"/>
          <w:sz w:val="22"/>
          <w:szCs w:val="22"/>
        </w:rPr>
        <w:t xml:space="preserve"> (virtual)</w:t>
      </w:r>
      <w:r w:rsidRPr="00E9223C">
        <w:rPr>
          <w:rFonts w:ascii="Century" w:hAnsi="Century"/>
          <w:sz w:val="22"/>
          <w:szCs w:val="22"/>
        </w:rPr>
        <w:t>, Supervisor John Schmalz, Supervisor John Hoffman, Clerk, Faith Lichtscheidl</w:t>
      </w:r>
      <w:r>
        <w:rPr>
          <w:rFonts w:ascii="Century" w:hAnsi="Century"/>
          <w:sz w:val="22"/>
          <w:szCs w:val="22"/>
        </w:rPr>
        <w:t>, Treasurer, Dominique Haller and Brad Johnson, maintenance</w:t>
      </w:r>
      <w:r w:rsidR="002177AC">
        <w:rPr>
          <w:rFonts w:ascii="Century" w:hAnsi="Century"/>
          <w:sz w:val="22"/>
          <w:szCs w:val="22"/>
        </w:rPr>
        <w:t xml:space="preserve"> and resident Laurie Blank</w:t>
      </w:r>
      <w:r>
        <w:rPr>
          <w:rFonts w:ascii="Century" w:hAnsi="Century"/>
          <w:sz w:val="22"/>
          <w:szCs w:val="22"/>
        </w:rPr>
        <w:t>.</w:t>
      </w:r>
    </w:p>
    <w:p w14:paraId="154F7BE9" w14:textId="77777777" w:rsidR="00D36C89" w:rsidRDefault="00D36C89" w:rsidP="00D36C89">
      <w:pPr>
        <w:rPr>
          <w:rFonts w:ascii="Century" w:hAnsi="Century"/>
          <w:sz w:val="22"/>
          <w:szCs w:val="22"/>
        </w:rPr>
      </w:pPr>
    </w:p>
    <w:p w14:paraId="2551572A" w14:textId="77777777" w:rsidR="00D36C89" w:rsidRDefault="00D36C89" w:rsidP="00D36C89">
      <w:pPr>
        <w:rPr>
          <w:rFonts w:ascii="Century" w:hAnsi="Century"/>
          <w:sz w:val="22"/>
          <w:szCs w:val="22"/>
        </w:rPr>
      </w:pPr>
      <w:r>
        <w:rPr>
          <w:rFonts w:ascii="Century" w:hAnsi="Century"/>
          <w:sz w:val="22"/>
          <w:szCs w:val="22"/>
        </w:rPr>
        <w:t xml:space="preserve">Meeting called to order at 7:00 pm and the Pledge of Allegiance was recited.  </w:t>
      </w:r>
    </w:p>
    <w:p w14:paraId="3C899E9B" w14:textId="77777777" w:rsidR="00D36C89" w:rsidRDefault="00D36C89" w:rsidP="00D36C89">
      <w:pPr>
        <w:rPr>
          <w:rFonts w:ascii="Century" w:hAnsi="Century"/>
          <w:sz w:val="22"/>
          <w:szCs w:val="22"/>
        </w:rPr>
      </w:pPr>
    </w:p>
    <w:p w14:paraId="06966A91" w14:textId="361B2342" w:rsidR="00D36C89" w:rsidRDefault="00D36C89" w:rsidP="00D36C89">
      <w:pPr>
        <w:rPr>
          <w:rFonts w:ascii="Century" w:hAnsi="Century"/>
          <w:sz w:val="22"/>
          <w:szCs w:val="22"/>
        </w:rPr>
      </w:pPr>
      <w:r>
        <w:rPr>
          <w:rFonts w:ascii="Century" w:hAnsi="Century"/>
          <w:sz w:val="22"/>
          <w:szCs w:val="22"/>
        </w:rPr>
        <w:t>Motion made by Supervisor Schmalz to approve the agenda, Supervisor Hoffman 2nd; all in favor, motion car</w:t>
      </w:r>
      <w:r w:rsidR="00747C2D">
        <w:rPr>
          <w:rFonts w:ascii="Century" w:hAnsi="Century"/>
          <w:sz w:val="22"/>
          <w:szCs w:val="22"/>
        </w:rPr>
        <w:t xml:space="preserve">ried.  </w:t>
      </w:r>
    </w:p>
    <w:p w14:paraId="5382F060" w14:textId="77777777" w:rsidR="00D36C89" w:rsidRDefault="00D36C89" w:rsidP="00D36C89">
      <w:pPr>
        <w:rPr>
          <w:rFonts w:ascii="Century" w:hAnsi="Century"/>
          <w:sz w:val="22"/>
          <w:szCs w:val="22"/>
        </w:rPr>
      </w:pPr>
    </w:p>
    <w:p w14:paraId="614C7973" w14:textId="6F92E4A9" w:rsidR="00D36C89" w:rsidRDefault="00D36C89" w:rsidP="00D36C89">
      <w:pPr>
        <w:rPr>
          <w:rFonts w:ascii="Century" w:hAnsi="Century"/>
          <w:sz w:val="22"/>
          <w:szCs w:val="22"/>
        </w:rPr>
      </w:pPr>
      <w:r>
        <w:rPr>
          <w:rFonts w:ascii="Century" w:hAnsi="Century"/>
          <w:sz w:val="22"/>
          <w:szCs w:val="22"/>
        </w:rPr>
        <w:t xml:space="preserve">Motion made to approve the </w:t>
      </w:r>
      <w:r w:rsidR="00747C2D">
        <w:rPr>
          <w:rFonts w:ascii="Century" w:hAnsi="Century"/>
          <w:sz w:val="22"/>
          <w:szCs w:val="22"/>
        </w:rPr>
        <w:t>January 8</w:t>
      </w:r>
      <w:r>
        <w:rPr>
          <w:rFonts w:ascii="Century" w:hAnsi="Century"/>
          <w:sz w:val="22"/>
          <w:szCs w:val="22"/>
        </w:rPr>
        <w:t>, 202</w:t>
      </w:r>
      <w:r w:rsidR="00747C2D">
        <w:rPr>
          <w:rFonts w:ascii="Century" w:hAnsi="Century"/>
          <w:sz w:val="22"/>
          <w:szCs w:val="22"/>
        </w:rPr>
        <w:t>6</w:t>
      </w:r>
      <w:r>
        <w:rPr>
          <w:rFonts w:ascii="Century" w:hAnsi="Century"/>
          <w:sz w:val="22"/>
          <w:szCs w:val="22"/>
        </w:rPr>
        <w:t xml:space="preserve"> regularly scheduled board meeting by Supervisor Schmalz, 2</w:t>
      </w:r>
      <w:r w:rsidRPr="00E615FE">
        <w:rPr>
          <w:rFonts w:ascii="Century" w:hAnsi="Century"/>
          <w:sz w:val="22"/>
          <w:szCs w:val="22"/>
          <w:vertAlign w:val="superscript"/>
        </w:rPr>
        <w:t>nd</w:t>
      </w:r>
      <w:r>
        <w:rPr>
          <w:rFonts w:ascii="Century" w:hAnsi="Century"/>
          <w:sz w:val="22"/>
          <w:szCs w:val="22"/>
        </w:rPr>
        <w:t xml:space="preserve"> by Supervisor Hoffman; all in favor</w:t>
      </w:r>
      <w:r w:rsidR="001152CA">
        <w:rPr>
          <w:rFonts w:ascii="Century" w:hAnsi="Century"/>
          <w:sz w:val="22"/>
          <w:szCs w:val="22"/>
        </w:rPr>
        <w:t xml:space="preserve"> with a correction to Quinton Ave, not Quinlan; all in favor, motion carried.</w:t>
      </w:r>
    </w:p>
    <w:p w14:paraId="4DDC242B" w14:textId="77777777" w:rsidR="00D36C89" w:rsidRDefault="00D36C89" w:rsidP="00D36C89">
      <w:pPr>
        <w:rPr>
          <w:rFonts w:ascii="Century" w:hAnsi="Century"/>
          <w:sz w:val="22"/>
          <w:szCs w:val="22"/>
        </w:rPr>
      </w:pPr>
    </w:p>
    <w:p w14:paraId="116454F9" w14:textId="77777777" w:rsidR="00D36C89" w:rsidRPr="00E9223C" w:rsidRDefault="00D36C89" w:rsidP="00D36C89">
      <w:pPr>
        <w:tabs>
          <w:tab w:val="center" w:pos="4680"/>
        </w:tabs>
        <w:rPr>
          <w:rFonts w:ascii="Century" w:hAnsi="Century"/>
          <w:b/>
          <w:sz w:val="22"/>
          <w:szCs w:val="22"/>
        </w:rPr>
      </w:pPr>
      <w:r w:rsidRPr="00E9223C">
        <w:rPr>
          <w:rFonts w:ascii="Century" w:hAnsi="Century"/>
          <w:b/>
          <w:sz w:val="22"/>
          <w:szCs w:val="22"/>
        </w:rPr>
        <w:t>Treasurer’s Report</w:t>
      </w:r>
    </w:p>
    <w:p w14:paraId="511C95A5" w14:textId="2CDA1127" w:rsidR="00D36C89" w:rsidRDefault="00D36C89" w:rsidP="00D36C89">
      <w:pPr>
        <w:rPr>
          <w:sz w:val="22"/>
          <w:szCs w:val="22"/>
        </w:rPr>
      </w:pPr>
      <w:r w:rsidRPr="00517EAC">
        <w:rPr>
          <w:sz w:val="22"/>
          <w:szCs w:val="22"/>
        </w:rPr>
        <w:t xml:space="preserve">Treasurer Haller presented the </w:t>
      </w:r>
      <w:r w:rsidR="00A92986">
        <w:rPr>
          <w:sz w:val="22"/>
          <w:szCs w:val="22"/>
        </w:rPr>
        <w:t>January,</w:t>
      </w:r>
      <w:r>
        <w:rPr>
          <w:sz w:val="22"/>
          <w:szCs w:val="22"/>
        </w:rPr>
        <w:t xml:space="preserve"> 202</w:t>
      </w:r>
      <w:r w:rsidR="00A92986">
        <w:rPr>
          <w:sz w:val="22"/>
          <w:szCs w:val="22"/>
        </w:rPr>
        <w:t>6</w:t>
      </w:r>
      <w:r>
        <w:rPr>
          <w:sz w:val="22"/>
          <w:szCs w:val="22"/>
        </w:rPr>
        <w:t xml:space="preserve"> </w:t>
      </w:r>
      <w:r w:rsidRPr="00517EAC">
        <w:rPr>
          <w:sz w:val="22"/>
          <w:szCs w:val="22"/>
        </w:rPr>
        <w:t>Treasurer’s report.  The disbursement register shows a balance of $</w:t>
      </w:r>
      <w:r w:rsidR="004840A5">
        <w:rPr>
          <w:sz w:val="22"/>
          <w:szCs w:val="22"/>
        </w:rPr>
        <w:t>12,145.65</w:t>
      </w:r>
      <w:r w:rsidRPr="00517EAC">
        <w:rPr>
          <w:sz w:val="22"/>
          <w:szCs w:val="22"/>
        </w:rPr>
        <w:t>.  The re</w:t>
      </w:r>
      <w:r>
        <w:rPr>
          <w:sz w:val="22"/>
          <w:szCs w:val="22"/>
        </w:rPr>
        <w:t>c</w:t>
      </w:r>
      <w:r w:rsidRPr="00517EAC">
        <w:rPr>
          <w:sz w:val="22"/>
          <w:szCs w:val="22"/>
        </w:rPr>
        <w:t xml:space="preserve">eipts register shows a balance of </w:t>
      </w:r>
      <w:r>
        <w:rPr>
          <w:sz w:val="22"/>
          <w:szCs w:val="22"/>
        </w:rPr>
        <w:t>$</w:t>
      </w:r>
      <w:r w:rsidR="004840A5">
        <w:rPr>
          <w:sz w:val="22"/>
          <w:szCs w:val="22"/>
        </w:rPr>
        <w:t>7,784.14</w:t>
      </w:r>
      <w:r w:rsidRPr="00517EAC">
        <w:rPr>
          <w:sz w:val="22"/>
          <w:szCs w:val="22"/>
        </w:rPr>
        <w:t xml:space="preserve"> and the cash control statement shows a balance of </w:t>
      </w:r>
      <w:r>
        <w:rPr>
          <w:sz w:val="22"/>
          <w:szCs w:val="22"/>
        </w:rPr>
        <w:t>$</w:t>
      </w:r>
      <w:r w:rsidR="004840A5">
        <w:rPr>
          <w:sz w:val="22"/>
          <w:szCs w:val="22"/>
        </w:rPr>
        <w:t>297,140.87</w:t>
      </w:r>
      <w:r>
        <w:rPr>
          <w:sz w:val="22"/>
          <w:szCs w:val="22"/>
        </w:rPr>
        <w:t xml:space="preserve">. </w:t>
      </w:r>
      <w:r w:rsidRPr="00517EAC">
        <w:rPr>
          <w:sz w:val="22"/>
          <w:szCs w:val="22"/>
        </w:rPr>
        <w:t xml:space="preserve"> </w:t>
      </w:r>
    </w:p>
    <w:p w14:paraId="50A5B5D4" w14:textId="77777777" w:rsidR="00D36C89" w:rsidRDefault="00D36C89" w:rsidP="00D36C89">
      <w:pPr>
        <w:rPr>
          <w:sz w:val="22"/>
          <w:szCs w:val="22"/>
        </w:rPr>
      </w:pPr>
    </w:p>
    <w:p w14:paraId="003D6C86" w14:textId="23FD2594" w:rsidR="00D36C89" w:rsidRDefault="00D36C89" w:rsidP="00D36C89">
      <w:pPr>
        <w:rPr>
          <w:sz w:val="22"/>
          <w:szCs w:val="22"/>
        </w:rPr>
      </w:pPr>
      <w:r>
        <w:rPr>
          <w:sz w:val="22"/>
          <w:szCs w:val="22"/>
        </w:rPr>
        <w:t xml:space="preserve">Supervisor Schmalz made a motion to approve the Treasurer’s report, Supervisor </w:t>
      </w:r>
      <w:r w:rsidR="001152CA">
        <w:rPr>
          <w:sz w:val="22"/>
          <w:szCs w:val="22"/>
        </w:rPr>
        <w:t>Hoffman</w:t>
      </w:r>
      <w:r>
        <w:rPr>
          <w:sz w:val="22"/>
          <w:szCs w:val="22"/>
        </w:rPr>
        <w:t xml:space="preserve"> 2</w:t>
      </w:r>
      <w:r w:rsidRPr="008D2B20">
        <w:rPr>
          <w:sz w:val="22"/>
          <w:szCs w:val="22"/>
          <w:vertAlign w:val="superscript"/>
        </w:rPr>
        <w:t>nd</w:t>
      </w:r>
      <w:r>
        <w:rPr>
          <w:sz w:val="22"/>
          <w:szCs w:val="22"/>
        </w:rPr>
        <w:t xml:space="preserve"> the motion; all in favor, motion carried.</w:t>
      </w:r>
    </w:p>
    <w:p w14:paraId="4F78F060" w14:textId="77777777" w:rsidR="00D36C89" w:rsidRDefault="00D36C89" w:rsidP="00D36C89">
      <w:pPr>
        <w:rPr>
          <w:sz w:val="22"/>
          <w:szCs w:val="22"/>
        </w:rPr>
      </w:pPr>
    </w:p>
    <w:p w14:paraId="6DAA6658" w14:textId="77777777" w:rsidR="00D36C89" w:rsidRDefault="00D36C89" w:rsidP="00D36C89">
      <w:pPr>
        <w:rPr>
          <w:sz w:val="22"/>
          <w:szCs w:val="22"/>
        </w:rPr>
      </w:pPr>
      <w:r>
        <w:rPr>
          <w:sz w:val="22"/>
          <w:szCs w:val="22"/>
        </w:rPr>
        <w:t>Supervisor Schmalz made a motion to approve the claims as presented, Supervisor Hoffman 2</w:t>
      </w:r>
      <w:r w:rsidRPr="00CF0CC2">
        <w:rPr>
          <w:sz w:val="22"/>
          <w:szCs w:val="22"/>
          <w:vertAlign w:val="superscript"/>
        </w:rPr>
        <w:t>nd</w:t>
      </w:r>
      <w:r>
        <w:rPr>
          <w:sz w:val="22"/>
          <w:szCs w:val="22"/>
        </w:rPr>
        <w:t xml:space="preserve"> the motion; all in favor, motion carried. </w:t>
      </w:r>
    </w:p>
    <w:p w14:paraId="3D253388" w14:textId="77777777" w:rsidR="00D36C89" w:rsidRDefault="00D36C89" w:rsidP="00D36C89">
      <w:pPr>
        <w:rPr>
          <w:sz w:val="22"/>
          <w:szCs w:val="22"/>
        </w:rPr>
      </w:pPr>
    </w:p>
    <w:p w14:paraId="500BB8F2" w14:textId="5102E8D9" w:rsidR="00450650" w:rsidRDefault="00D36C89" w:rsidP="00450650">
      <w:pPr>
        <w:rPr>
          <w:b/>
          <w:bCs/>
        </w:rPr>
      </w:pPr>
      <w:r>
        <w:rPr>
          <w:b/>
          <w:bCs/>
        </w:rPr>
        <w:t>NEW BUSINE</w:t>
      </w:r>
      <w:r w:rsidR="002177AC">
        <w:rPr>
          <w:b/>
          <w:bCs/>
        </w:rPr>
        <w:t>SS</w:t>
      </w:r>
    </w:p>
    <w:p w14:paraId="14D3F6E1" w14:textId="29E53C0D" w:rsidR="00450650" w:rsidRDefault="00450650" w:rsidP="00450650">
      <w:pPr>
        <w:rPr>
          <w:b/>
          <w:bCs/>
        </w:rPr>
      </w:pPr>
      <w:proofErr w:type="spellStart"/>
      <w:r>
        <w:rPr>
          <w:b/>
          <w:bCs/>
        </w:rPr>
        <w:t>Almelund</w:t>
      </w:r>
      <w:proofErr w:type="spellEnd"/>
      <w:r>
        <w:rPr>
          <w:b/>
          <w:bCs/>
        </w:rPr>
        <w:t xml:space="preserve"> Fire</w:t>
      </w:r>
    </w:p>
    <w:p w14:paraId="3DD68DD1" w14:textId="4B262EEF" w:rsidR="00320AB4" w:rsidRDefault="002177AC" w:rsidP="00450650">
      <w:r>
        <w:t xml:space="preserve">Jim Rue, Assistant Chief was in attendance to present the </w:t>
      </w:r>
      <w:proofErr w:type="spellStart"/>
      <w:r>
        <w:t>Al</w:t>
      </w:r>
      <w:r w:rsidR="00AD3D37">
        <w:t>me</w:t>
      </w:r>
      <w:r>
        <w:t>lund</w:t>
      </w:r>
      <w:proofErr w:type="spellEnd"/>
      <w:r>
        <w:t xml:space="preserve"> Fire Department budget for 2026.  </w:t>
      </w:r>
      <w:r w:rsidR="00320AB4">
        <w:t>The amount billed to Shafer Township for 2026 will be $13,272.33 for operating expenses and an additional $6,561.94 for the new fire truck that was purchased for a total of $19,834.27.  Supervisor Schmalz made a motion to approve this amount of $19,834.27 for 2026, Supervisor Hoffman 2</w:t>
      </w:r>
      <w:r w:rsidR="00320AB4" w:rsidRPr="00320AB4">
        <w:rPr>
          <w:vertAlign w:val="superscript"/>
        </w:rPr>
        <w:t>nd</w:t>
      </w:r>
      <w:r w:rsidR="00320AB4">
        <w:t xml:space="preserve"> the motion; all in favor, motion carried.  </w:t>
      </w:r>
    </w:p>
    <w:p w14:paraId="2DF4AA73" w14:textId="77777777" w:rsidR="00320AB4" w:rsidRDefault="00320AB4" w:rsidP="00450650"/>
    <w:p w14:paraId="77672A1B" w14:textId="30813F67" w:rsidR="00320AB4" w:rsidRDefault="00320AB4" w:rsidP="00450650">
      <w:r>
        <w:rPr>
          <w:b/>
          <w:bCs/>
        </w:rPr>
        <w:t>Taylors Falls Fire</w:t>
      </w:r>
    </w:p>
    <w:p w14:paraId="2681B08F" w14:textId="375F32AC" w:rsidR="00320AB4" w:rsidRDefault="00320AB4" w:rsidP="00450650">
      <w:r>
        <w:t>No change, the budget will be the same until 2027 per last years signed contract (2</w:t>
      </w:r>
      <w:r w:rsidR="00AD3D37">
        <w:t>-</w:t>
      </w:r>
      <w:r>
        <w:t>year contract)</w:t>
      </w:r>
    </w:p>
    <w:p w14:paraId="059A8046" w14:textId="77777777" w:rsidR="00320AB4" w:rsidRDefault="00320AB4" w:rsidP="00450650"/>
    <w:p w14:paraId="5ADDE234" w14:textId="782E6D35" w:rsidR="00320AB4" w:rsidRDefault="00320AB4" w:rsidP="00450650">
      <w:r>
        <w:rPr>
          <w:b/>
          <w:bCs/>
        </w:rPr>
        <w:t>Shafer Fire</w:t>
      </w:r>
    </w:p>
    <w:p w14:paraId="0432D342" w14:textId="72884D08" w:rsidR="00320AB4" w:rsidRPr="00320AB4" w:rsidRDefault="00320AB4" w:rsidP="00450650">
      <w:r>
        <w:t>Not in attendance at the meeting</w:t>
      </w:r>
    </w:p>
    <w:p w14:paraId="396A4E87" w14:textId="77777777" w:rsidR="00320AB4" w:rsidRDefault="00320AB4" w:rsidP="00450650"/>
    <w:p w14:paraId="09A33A49" w14:textId="77777777" w:rsidR="00320AB4" w:rsidRDefault="00320AB4" w:rsidP="00450650">
      <w:r>
        <w:rPr>
          <w:b/>
          <w:bCs/>
        </w:rPr>
        <w:t>Public Comment</w:t>
      </w:r>
    </w:p>
    <w:p w14:paraId="1C129E67" w14:textId="014FDF1E" w:rsidR="00261DA7" w:rsidRDefault="00320AB4" w:rsidP="00450650">
      <w:r>
        <w:t>No public comment</w:t>
      </w:r>
      <w:r w:rsidR="00261DA7">
        <w:rPr>
          <w:b/>
          <w:bCs/>
        </w:rPr>
        <w:t xml:space="preserve"> </w:t>
      </w:r>
    </w:p>
    <w:p w14:paraId="5B45EAFA" w14:textId="77777777" w:rsidR="00261DA7" w:rsidRDefault="00261DA7" w:rsidP="00450650"/>
    <w:p w14:paraId="55D68252" w14:textId="0352E780" w:rsidR="00142004" w:rsidRDefault="00142004">
      <w:pPr>
        <w:spacing w:after="160" w:line="278" w:lineRule="auto"/>
      </w:pPr>
      <w:r>
        <w:br w:type="page"/>
      </w:r>
    </w:p>
    <w:p w14:paraId="55F32012" w14:textId="2B8961F3" w:rsidR="00261DA7" w:rsidRDefault="00320AB4" w:rsidP="00450650">
      <w:pPr>
        <w:rPr>
          <w:b/>
          <w:bCs/>
        </w:rPr>
      </w:pPr>
      <w:r>
        <w:rPr>
          <w:b/>
          <w:bCs/>
        </w:rPr>
        <w:lastRenderedPageBreak/>
        <w:t>OLD BUSINESS</w:t>
      </w:r>
    </w:p>
    <w:p w14:paraId="4632F173" w14:textId="26C4E168" w:rsidR="00320AB4" w:rsidRPr="00320AB4" w:rsidRDefault="00320AB4" w:rsidP="00450650">
      <w:pPr>
        <w:rPr>
          <w:b/>
          <w:bCs/>
        </w:rPr>
      </w:pPr>
      <w:r>
        <w:rPr>
          <w:b/>
          <w:bCs/>
        </w:rPr>
        <w:t>Snow Plow</w:t>
      </w:r>
      <w:r w:rsidR="00C96C5E">
        <w:rPr>
          <w:b/>
          <w:bCs/>
        </w:rPr>
        <w:t xml:space="preserve"> Wing for </w:t>
      </w:r>
      <w:r>
        <w:rPr>
          <w:b/>
          <w:bCs/>
        </w:rPr>
        <w:t>Grader</w:t>
      </w:r>
    </w:p>
    <w:p w14:paraId="3B24D335" w14:textId="438F6391" w:rsidR="007B5877" w:rsidRDefault="00261DA7" w:rsidP="00450650">
      <w:r>
        <w:t>Brad went and looked at it</w:t>
      </w:r>
      <w:r w:rsidR="00C96C5E">
        <w:t xml:space="preserve"> a wing for the grader at Fish Lake Township.  He reports </w:t>
      </w:r>
      <w:r>
        <w:t>it is in good condition</w:t>
      </w:r>
      <w:r w:rsidR="00AD3D37">
        <w:t>;</w:t>
      </w:r>
      <w:r>
        <w:t xml:space="preserve"> he compared them to some he found on the internet that were in rougher shape.  Brad felt like the price and the product were fair.  Brad said the only thing they would need is a brace at the back end of the grader and they would need to either purchase one or fabricate one.  The cart that they have for it has a jack and would be very handy to have when loading onto the grader.  </w:t>
      </w:r>
    </w:p>
    <w:p w14:paraId="69B9BC75" w14:textId="77777777" w:rsidR="00C96C5E" w:rsidRDefault="00C96C5E" w:rsidP="00450650"/>
    <w:p w14:paraId="12D8A6C2" w14:textId="6690185B" w:rsidR="007B5877" w:rsidRDefault="007B5877" w:rsidP="00450650">
      <w:r>
        <w:t>Motion made to purchase the wing and cart for $8500 from Fish Lake Township, 2</w:t>
      </w:r>
      <w:r w:rsidRPr="007B5877">
        <w:rPr>
          <w:vertAlign w:val="superscript"/>
        </w:rPr>
        <w:t>nd</w:t>
      </w:r>
      <w:r>
        <w:t xml:space="preserve"> by Supervisor Hoffman; all in favor, motion carried.</w:t>
      </w:r>
    </w:p>
    <w:p w14:paraId="36A903D8" w14:textId="77777777" w:rsidR="007B5877" w:rsidRDefault="007B5877" w:rsidP="00450650"/>
    <w:p w14:paraId="1D8734FB" w14:textId="433AC6E2" w:rsidR="007B5877" w:rsidRPr="00C96C5E" w:rsidRDefault="007B5877" w:rsidP="00450650">
      <w:pPr>
        <w:rPr>
          <w:b/>
          <w:bCs/>
        </w:rPr>
      </w:pPr>
      <w:r w:rsidRPr="00C96C5E">
        <w:rPr>
          <w:b/>
          <w:bCs/>
        </w:rPr>
        <w:t>Polling Place Grant</w:t>
      </w:r>
    </w:p>
    <w:p w14:paraId="7FB9E3C2" w14:textId="22805649" w:rsidR="00B73F45" w:rsidRDefault="00C96C5E" w:rsidP="00450650">
      <w:r>
        <w:t>The polling place grant was discussed and it was stated that we should have the automatic doors installed by the primary election in August.</w:t>
      </w:r>
    </w:p>
    <w:p w14:paraId="76287AB3" w14:textId="77777777" w:rsidR="00C96C5E" w:rsidRDefault="00C96C5E" w:rsidP="00450650"/>
    <w:p w14:paraId="1A04B134" w14:textId="6C7C4502" w:rsidR="00B73F45" w:rsidRPr="00C96C5E" w:rsidRDefault="00B73F45" w:rsidP="00450650">
      <w:pPr>
        <w:rPr>
          <w:b/>
          <w:bCs/>
        </w:rPr>
      </w:pPr>
      <w:r w:rsidRPr="00C96C5E">
        <w:rPr>
          <w:b/>
          <w:bCs/>
        </w:rPr>
        <w:t>Maintenance</w:t>
      </w:r>
    </w:p>
    <w:p w14:paraId="4CDF2717" w14:textId="6621C99A" w:rsidR="00C96C5E" w:rsidRDefault="00B73F45" w:rsidP="00450650">
      <w:r>
        <w:t>Went through br</w:t>
      </w:r>
      <w:r w:rsidR="00D36715">
        <w:t>akes</w:t>
      </w:r>
      <w:r>
        <w:t xml:space="preserve"> on the plow truck.  Took the trucks out and washed and cleaned the shop </w:t>
      </w:r>
      <w:r w:rsidR="00D36715">
        <w:t>for</w:t>
      </w:r>
      <w:r>
        <w:t xml:space="preserve"> the weekend.  Brad ordered some lights off the internet for the grader.  Had to replace the timer in the equipment room for the lights out front.  Light for the flag pole was replaced.  </w:t>
      </w:r>
    </w:p>
    <w:p w14:paraId="111A35E3" w14:textId="77777777" w:rsidR="00C96C5E" w:rsidRDefault="00C96C5E" w:rsidP="00450650"/>
    <w:p w14:paraId="50BE0AB3" w14:textId="29081C26" w:rsidR="007B5877" w:rsidRDefault="00B73F45" w:rsidP="00450650">
      <w:r>
        <w:t xml:space="preserve">Talked about approving the grant for the door openers.  He sent an email to </w:t>
      </w:r>
      <w:r w:rsidR="00C96C5E">
        <w:t>Chairman Stovern</w:t>
      </w:r>
      <w:r>
        <w:t xml:space="preserve"> to review and reported that he could go with a less expensive door opener to </w:t>
      </w:r>
      <w:r w:rsidR="001C23D1">
        <w:t xml:space="preserve">help cover costs.  The totals were $22,760, $15,525 and $9,700.  The less expensive option found was out of Superior WI and had a number to call direct if you needed help with installation and also had videos to show.  </w:t>
      </w:r>
    </w:p>
    <w:p w14:paraId="64CC58EE" w14:textId="77777777" w:rsidR="001C23D1" w:rsidRDefault="001C23D1" w:rsidP="00450650"/>
    <w:p w14:paraId="593951DA" w14:textId="393FF6D5" w:rsidR="001C23D1" w:rsidRDefault="001C23D1" w:rsidP="001C23D1">
      <w:pPr>
        <w:tabs>
          <w:tab w:val="left" w:pos="6410"/>
        </w:tabs>
      </w:pPr>
      <w:r>
        <w:t>Motion made by Supervisor Schmalz to go with the $9</w:t>
      </w:r>
      <w:r w:rsidR="00D36715">
        <w:t>,</w:t>
      </w:r>
      <w:r>
        <w:t>700.00 option, 2</w:t>
      </w:r>
      <w:r w:rsidRPr="001C23D1">
        <w:rPr>
          <w:vertAlign w:val="superscript"/>
        </w:rPr>
        <w:t>nd</w:t>
      </w:r>
      <w:r>
        <w:t xml:space="preserve"> by Supervisor Hoffman; all in favor, motion carried.</w:t>
      </w:r>
    </w:p>
    <w:p w14:paraId="3CC58747" w14:textId="77777777" w:rsidR="001C23D1" w:rsidRDefault="001C23D1" w:rsidP="001C23D1">
      <w:pPr>
        <w:tabs>
          <w:tab w:val="left" w:pos="6410"/>
        </w:tabs>
      </w:pPr>
    </w:p>
    <w:p w14:paraId="45F62FFF" w14:textId="3E6E33AE" w:rsidR="00C96C5E" w:rsidRDefault="00C96C5E" w:rsidP="001C23D1">
      <w:pPr>
        <w:tabs>
          <w:tab w:val="left" w:pos="6410"/>
        </w:tabs>
      </w:pPr>
      <w:r>
        <w:t>Brad asked if the bank reinstalled the credit cards and they have not.  The treasurer will write a check for the door openers and then we can get that process started.</w:t>
      </w:r>
    </w:p>
    <w:p w14:paraId="2CE42484" w14:textId="77777777" w:rsidR="00C96C5E" w:rsidRDefault="00C96C5E" w:rsidP="001C23D1">
      <w:pPr>
        <w:tabs>
          <w:tab w:val="left" w:pos="6410"/>
        </w:tabs>
      </w:pPr>
    </w:p>
    <w:p w14:paraId="56470DF0" w14:textId="6182B3C3" w:rsidR="00C96C5E" w:rsidRDefault="00C96C5E" w:rsidP="001C23D1">
      <w:pPr>
        <w:tabs>
          <w:tab w:val="left" w:pos="6410"/>
        </w:tabs>
      </w:pPr>
      <w:r>
        <w:t>Supervisor Schmalz said ISG reported it was not worth going over the pricing for 336</w:t>
      </w:r>
      <w:r w:rsidRPr="00C96C5E">
        <w:rPr>
          <w:vertAlign w:val="superscript"/>
        </w:rPr>
        <w:t>th</w:t>
      </w:r>
      <w:r>
        <w:t xml:space="preserve"> the last time he talked to them</w:t>
      </w:r>
      <w:r w:rsidR="00D36715">
        <w:t xml:space="preserve"> as pricing will be the </w:t>
      </w:r>
      <w:proofErr w:type="gramStart"/>
      <w:r w:rsidR="00D36715">
        <w:t xml:space="preserve">same.  </w:t>
      </w:r>
      <w:r>
        <w:t>.</w:t>
      </w:r>
      <w:proofErr w:type="gramEnd"/>
      <w:r w:rsidR="00D36715">
        <w:t xml:space="preserve"> </w:t>
      </w:r>
    </w:p>
    <w:p w14:paraId="6BC10E97" w14:textId="77777777" w:rsidR="001C23D1" w:rsidRDefault="001C23D1" w:rsidP="001C23D1">
      <w:pPr>
        <w:tabs>
          <w:tab w:val="left" w:pos="6410"/>
        </w:tabs>
      </w:pPr>
    </w:p>
    <w:p w14:paraId="513E7552" w14:textId="712D6B7D" w:rsidR="001C23D1" w:rsidRPr="00C96C5E" w:rsidRDefault="001C23D1" w:rsidP="001C23D1">
      <w:pPr>
        <w:tabs>
          <w:tab w:val="left" w:pos="6410"/>
        </w:tabs>
        <w:rPr>
          <w:b/>
          <w:bCs/>
        </w:rPr>
      </w:pPr>
      <w:r w:rsidRPr="00C96C5E">
        <w:rPr>
          <w:b/>
          <w:bCs/>
        </w:rPr>
        <w:t xml:space="preserve">Public </w:t>
      </w:r>
      <w:r w:rsidR="00C96C5E">
        <w:rPr>
          <w:b/>
          <w:bCs/>
        </w:rPr>
        <w:t>C</w:t>
      </w:r>
      <w:r w:rsidRPr="00C96C5E">
        <w:rPr>
          <w:b/>
          <w:bCs/>
        </w:rPr>
        <w:t>omment</w:t>
      </w:r>
    </w:p>
    <w:p w14:paraId="19D25FE2" w14:textId="7302C51B" w:rsidR="001C23D1" w:rsidRDefault="001C23D1" w:rsidP="001C23D1">
      <w:pPr>
        <w:tabs>
          <w:tab w:val="left" w:pos="6410"/>
        </w:tabs>
      </w:pPr>
      <w:r>
        <w:t>None</w:t>
      </w:r>
    </w:p>
    <w:p w14:paraId="28B98C4C" w14:textId="77777777" w:rsidR="001C23D1" w:rsidRDefault="001C23D1" w:rsidP="001C23D1">
      <w:pPr>
        <w:tabs>
          <w:tab w:val="left" w:pos="6410"/>
        </w:tabs>
      </w:pPr>
    </w:p>
    <w:p w14:paraId="209A9EA3" w14:textId="046649D3" w:rsidR="001C23D1" w:rsidRDefault="00C96C5E" w:rsidP="001C23D1">
      <w:pPr>
        <w:tabs>
          <w:tab w:val="left" w:pos="6410"/>
        </w:tabs>
      </w:pPr>
      <w:r>
        <w:t>A motion was made to adjourn the meeting at 7:40 pm by Chairman Stovern, 2</w:t>
      </w:r>
      <w:r w:rsidRPr="00C96C5E">
        <w:rPr>
          <w:vertAlign w:val="superscript"/>
        </w:rPr>
        <w:t>nd</w:t>
      </w:r>
      <w:r>
        <w:t xml:space="preserve"> by Supervisor Hoffman; all in favor, motion carried/meeting adjourned.  </w:t>
      </w:r>
    </w:p>
    <w:p w14:paraId="7BA61483" w14:textId="77777777" w:rsidR="00C96C5E" w:rsidRDefault="00C96C5E" w:rsidP="001C23D1">
      <w:pPr>
        <w:tabs>
          <w:tab w:val="left" w:pos="6410"/>
        </w:tabs>
      </w:pPr>
    </w:p>
    <w:p w14:paraId="6CE744FA" w14:textId="794EB959" w:rsidR="00C96C5E" w:rsidRDefault="00C96C5E" w:rsidP="001C23D1">
      <w:pPr>
        <w:tabs>
          <w:tab w:val="left" w:pos="6410"/>
        </w:tabs>
      </w:pPr>
      <w:r>
        <w:t>Respectfully Submitted:</w:t>
      </w:r>
    </w:p>
    <w:p w14:paraId="781DEF46" w14:textId="3298A763" w:rsidR="00C96C5E" w:rsidRDefault="00C96C5E" w:rsidP="001C23D1">
      <w:pPr>
        <w:tabs>
          <w:tab w:val="left" w:pos="6410"/>
        </w:tabs>
      </w:pPr>
    </w:p>
    <w:p w14:paraId="2AD67C6C" w14:textId="2C2263D7" w:rsidR="00BE603E" w:rsidRDefault="00BE603E" w:rsidP="001C23D1">
      <w:pPr>
        <w:tabs>
          <w:tab w:val="left" w:pos="6410"/>
        </w:tabs>
      </w:pPr>
    </w:p>
    <w:p w14:paraId="6D041E75" w14:textId="2CC76DDA" w:rsidR="00142004" w:rsidRDefault="00142004" w:rsidP="001C23D1">
      <w:pPr>
        <w:tabs>
          <w:tab w:val="left" w:pos="6410"/>
        </w:tabs>
      </w:pPr>
      <w:r>
        <w:t>Faith Lichtscheidl</w:t>
      </w:r>
    </w:p>
    <w:p w14:paraId="73C4CC8B" w14:textId="2B956B13" w:rsidR="00142004" w:rsidRDefault="00142004" w:rsidP="001C23D1">
      <w:pPr>
        <w:tabs>
          <w:tab w:val="left" w:pos="6410"/>
        </w:tabs>
      </w:pPr>
      <w:r>
        <w:t>Shafer Township Clerk</w:t>
      </w:r>
    </w:p>
    <w:p w14:paraId="1E09C0B2" w14:textId="77777777" w:rsidR="00142004" w:rsidRDefault="00142004" w:rsidP="001C23D1">
      <w:pPr>
        <w:tabs>
          <w:tab w:val="left" w:pos="6410"/>
        </w:tabs>
      </w:pPr>
    </w:p>
    <w:p w14:paraId="59443408" w14:textId="643AFA10" w:rsidR="00142004" w:rsidRDefault="00142004" w:rsidP="001C23D1">
      <w:pPr>
        <w:tabs>
          <w:tab w:val="left" w:pos="6410"/>
        </w:tabs>
      </w:pPr>
      <w:r>
        <w:t>Mark Stovern</w:t>
      </w:r>
    </w:p>
    <w:p w14:paraId="789066D1" w14:textId="3C4ECCB9" w:rsidR="00142004" w:rsidRPr="00142004" w:rsidRDefault="00142004" w:rsidP="001C23D1">
      <w:pPr>
        <w:tabs>
          <w:tab w:val="left" w:pos="6410"/>
        </w:tabs>
      </w:pPr>
      <w:r>
        <w:t>Shafer Township Chairman</w:t>
      </w:r>
    </w:p>
    <w:sectPr w:rsidR="00142004" w:rsidRPr="00142004" w:rsidSect="00142004">
      <w:footerReference w:type="default" r:id="rId7"/>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A00CA" w14:textId="77777777" w:rsidR="00390525" w:rsidRDefault="00390525" w:rsidP="00320AB4">
      <w:r>
        <w:separator/>
      </w:r>
    </w:p>
  </w:endnote>
  <w:endnote w:type="continuationSeparator" w:id="0">
    <w:p w14:paraId="1BCBFEAE" w14:textId="77777777" w:rsidR="00390525" w:rsidRDefault="00390525" w:rsidP="0032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E58B" w14:textId="4863AEC8" w:rsidR="00320AB4" w:rsidRDefault="00320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87EDE" w14:textId="77777777" w:rsidR="00390525" w:rsidRDefault="00390525" w:rsidP="00320AB4">
      <w:r>
        <w:separator/>
      </w:r>
    </w:p>
  </w:footnote>
  <w:footnote w:type="continuationSeparator" w:id="0">
    <w:p w14:paraId="0F5E6E6C" w14:textId="77777777" w:rsidR="00390525" w:rsidRDefault="00390525" w:rsidP="00320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89"/>
    <w:rsid w:val="001152CA"/>
    <w:rsid w:val="00142004"/>
    <w:rsid w:val="001C23D1"/>
    <w:rsid w:val="002177AC"/>
    <w:rsid w:val="00261DA7"/>
    <w:rsid w:val="00273FAA"/>
    <w:rsid w:val="0031593F"/>
    <w:rsid w:val="00320AB4"/>
    <w:rsid w:val="00351EC9"/>
    <w:rsid w:val="00390525"/>
    <w:rsid w:val="003B02BA"/>
    <w:rsid w:val="003C4DC1"/>
    <w:rsid w:val="0040384B"/>
    <w:rsid w:val="00450650"/>
    <w:rsid w:val="004840A5"/>
    <w:rsid w:val="00747C2D"/>
    <w:rsid w:val="007B5877"/>
    <w:rsid w:val="00936260"/>
    <w:rsid w:val="00951103"/>
    <w:rsid w:val="009C1702"/>
    <w:rsid w:val="00A42101"/>
    <w:rsid w:val="00A92986"/>
    <w:rsid w:val="00AD3D37"/>
    <w:rsid w:val="00B73F45"/>
    <w:rsid w:val="00BE603E"/>
    <w:rsid w:val="00C01FEE"/>
    <w:rsid w:val="00C96C5E"/>
    <w:rsid w:val="00D36715"/>
    <w:rsid w:val="00D36C89"/>
    <w:rsid w:val="00E92960"/>
    <w:rsid w:val="00F4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5982"/>
  <w15:chartTrackingRefBased/>
  <w15:docId w15:val="{B548B06B-C512-47DD-BA4B-BB349A11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8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36C8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6C8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6C8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36C89"/>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36C89"/>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36C8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36C8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36C8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36C8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C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6C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C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6C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6C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6C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C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C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C89"/>
    <w:rPr>
      <w:rFonts w:eastAsiaTheme="majorEastAsia" w:cstheme="majorBidi"/>
      <w:color w:val="272727" w:themeColor="text1" w:themeTint="D8"/>
    </w:rPr>
  </w:style>
  <w:style w:type="paragraph" w:styleId="Title">
    <w:name w:val="Title"/>
    <w:basedOn w:val="Normal"/>
    <w:next w:val="Normal"/>
    <w:link w:val="TitleChar"/>
    <w:uiPriority w:val="10"/>
    <w:qFormat/>
    <w:rsid w:val="00D36C8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6C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C8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6C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C8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36C89"/>
    <w:rPr>
      <w:i/>
      <w:iCs/>
      <w:color w:val="404040" w:themeColor="text1" w:themeTint="BF"/>
    </w:rPr>
  </w:style>
  <w:style w:type="paragraph" w:styleId="ListParagraph">
    <w:name w:val="List Paragraph"/>
    <w:basedOn w:val="Normal"/>
    <w:uiPriority w:val="34"/>
    <w:qFormat/>
    <w:rsid w:val="00D36C8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36C89"/>
    <w:rPr>
      <w:i/>
      <w:iCs/>
      <w:color w:val="2F5496" w:themeColor="accent1" w:themeShade="BF"/>
    </w:rPr>
  </w:style>
  <w:style w:type="paragraph" w:styleId="IntenseQuote">
    <w:name w:val="Intense Quote"/>
    <w:basedOn w:val="Normal"/>
    <w:next w:val="Normal"/>
    <w:link w:val="IntenseQuoteChar"/>
    <w:uiPriority w:val="30"/>
    <w:qFormat/>
    <w:rsid w:val="00D36C8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36C89"/>
    <w:rPr>
      <w:i/>
      <w:iCs/>
      <w:color w:val="2F5496" w:themeColor="accent1" w:themeShade="BF"/>
    </w:rPr>
  </w:style>
  <w:style w:type="character" w:styleId="IntenseReference">
    <w:name w:val="Intense Reference"/>
    <w:basedOn w:val="DefaultParagraphFont"/>
    <w:uiPriority w:val="32"/>
    <w:qFormat/>
    <w:rsid w:val="00D36C89"/>
    <w:rPr>
      <w:b/>
      <w:bCs/>
      <w:smallCaps/>
      <w:color w:val="2F5496" w:themeColor="accent1" w:themeShade="BF"/>
      <w:spacing w:val="5"/>
    </w:rPr>
  </w:style>
  <w:style w:type="paragraph" w:styleId="Header">
    <w:name w:val="header"/>
    <w:basedOn w:val="Normal"/>
    <w:link w:val="HeaderChar"/>
    <w:uiPriority w:val="99"/>
    <w:unhideWhenUsed/>
    <w:rsid w:val="00320AB4"/>
    <w:pPr>
      <w:tabs>
        <w:tab w:val="center" w:pos="4680"/>
        <w:tab w:val="right" w:pos="9360"/>
      </w:tabs>
    </w:pPr>
  </w:style>
  <w:style w:type="character" w:customStyle="1" w:styleId="HeaderChar">
    <w:name w:val="Header Char"/>
    <w:basedOn w:val="DefaultParagraphFont"/>
    <w:link w:val="Header"/>
    <w:uiPriority w:val="99"/>
    <w:rsid w:val="00320AB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20AB4"/>
    <w:pPr>
      <w:tabs>
        <w:tab w:val="center" w:pos="4680"/>
        <w:tab w:val="right" w:pos="9360"/>
      </w:tabs>
    </w:pPr>
  </w:style>
  <w:style w:type="character" w:customStyle="1" w:styleId="FooterChar">
    <w:name w:val="Footer Char"/>
    <w:basedOn w:val="DefaultParagraphFont"/>
    <w:link w:val="Footer"/>
    <w:uiPriority w:val="99"/>
    <w:rsid w:val="00320AB4"/>
    <w:rPr>
      <w:rFonts w:ascii="Times New Roman" w:eastAsia="Times New Roman" w:hAnsi="Times New Roman" w:cs="Times New Roman"/>
      <w:kern w:val="0"/>
      <w14:ligatures w14:val="none"/>
    </w:rPr>
  </w:style>
  <w:style w:type="paragraph" w:styleId="NoSpacing">
    <w:name w:val="No Spacing"/>
    <w:uiPriority w:val="1"/>
    <w:qFormat/>
    <w:rsid w:val="00320AB4"/>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1EE31-EDB2-4AD1-955E-DDC1D88BC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Lichtscheidl</dc:creator>
  <cp:keywords/>
  <dc:description/>
  <cp:lastModifiedBy>Faith Lichtscheidl</cp:lastModifiedBy>
  <cp:revision>13</cp:revision>
  <dcterms:created xsi:type="dcterms:W3CDTF">2026-02-13T00:38:00Z</dcterms:created>
  <dcterms:modified xsi:type="dcterms:W3CDTF">2026-03-12T22:17:00Z</dcterms:modified>
</cp:coreProperties>
</file>